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43" w:rsidRPr="006966AA" w:rsidRDefault="00693943" w:rsidP="00693943">
      <w:pPr>
        <w:pStyle w:val="Header1"/>
        <w:framePr w:wrap="around" w:x="1035" w:y="1036"/>
        <w:rPr>
          <w:rFonts w:ascii="ABB Neue Helvetica Light" w:hAnsi="ABB Neue Helvetica Light"/>
          <w:color w:val="0096EA" w:themeColor="accent2"/>
          <w:lang w:val="en-US"/>
        </w:rPr>
      </w:pPr>
      <w:r w:rsidRPr="006966AA">
        <w:rPr>
          <w:rFonts w:ascii="ABB Neue Helvetica Light" w:hAnsi="ABB Neue Helvetica Light"/>
          <w:color w:val="0096EA" w:themeColor="accent2"/>
          <w:lang w:val="en-US"/>
        </w:rPr>
        <w:t>Training inquiry form</w:t>
      </w:r>
    </w:p>
    <w:p w:rsidR="0039162B" w:rsidRPr="006966AA" w:rsidRDefault="00693943" w:rsidP="005566E1">
      <w:pPr>
        <w:pStyle w:val="Header2"/>
        <w:framePr w:wrap="around" w:x="1035" w:y="1036"/>
        <w:rPr>
          <w:rFonts w:ascii="ABB Neue Helvetica Light" w:hAnsi="ABB Neue Helvetica Light"/>
          <w:lang w:val="en-US"/>
        </w:rPr>
      </w:pPr>
      <w:r w:rsidRPr="006966AA">
        <w:rPr>
          <w:rFonts w:ascii="ABB Neue Helvetica Light" w:hAnsi="ABB Neue Helvetica Light"/>
          <w:color w:val="5BD8FF" w:themeColor="accent3"/>
          <w:lang w:val="en-US"/>
        </w:rPr>
        <w:t>Custom-tailored course</w:t>
      </w:r>
      <w:r w:rsidR="00FF2D5F" w:rsidRPr="006966AA">
        <w:rPr>
          <w:rFonts w:ascii="ABB Neue Helvetica Light" w:hAnsi="ABB Neue Helvetica Light"/>
          <w:color w:val="5BD8FF" w:themeColor="accent3"/>
          <w:lang w:val="en-US"/>
        </w:rPr>
        <w:t xml:space="preserve"> </w:t>
      </w:r>
    </w:p>
    <w:p w:rsidR="0061520D" w:rsidRPr="006966AA" w:rsidRDefault="00332435">
      <w:pPr>
        <w:rPr>
          <w:rFonts w:ascii="ABB Neue Helvetica Light" w:hAnsi="ABB Neue Helvetica Light"/>
        </w:rPr>
      </w:pPr>
      <w:r w:rsidRPr="006966AA">
        <w:rPr>
          <w:rFonts w:ascii="ABB Neue Helvetica Light" w:hAnsi="ABB Neue Helvetica Light"/>
          <w:noProof/>
        </w:rPr>
        <w:drawing>
          <wp:anchor distT="0" distB="0" distL="114300" distR="114300" simplePos="0" relativeHeight="251657728" behindDoc="1" locked="1" layoutInCell="1" allowOverlap="1" wp14:anchorId="1F02A9E0" wp14:editId="443BC26D">
            <wp:simplePos x="0" y="0"/>
            <wp:positionH relativeFrom="page">
              <wp:posOffset>4885055</wp:posOffset>
            </wp:positionH>
            <wp:positionV relativeFrom="margin">
              <wp:posOffset>9190990</wp:posOffset>
            </wp:positionV>
            <wp:extent cx="2451100" cy="368300"/>
            <wp:effectExtent l="0" t="0" r="6350" b="0"/>
            <wp:wrapNone/>
            <wp:docPr id="6" name="Picture 6" descr="ABB1ClaimL_rgb300_1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B1ClaimL_rgb300_1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6AA">
        <w:rPr>
          <w:rFonts w:ascii="ABB Neue Helvetica Light" w:hAnsi="ABB Neue Helvetica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EB773" wp14:editId="3AF0872D">
                <wp:simplePos x="0" y="0"/>
                <wp:positionH relativeFrom="page">
                  <wp:posOffset>662305</wp:posOffset>
                </wp:positionH>
                <wp:positionV relativeFrom="page">
                  <wp:posOffset>536575</wp:posOffset>
                </wp:positionV>
                <wp:extent cx="5372100" cy="228600"/>
                <wp:effectExtent l="0" t="3175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580" w:rsidRPr="0039162B" w:rsidRDefault="00034580" w:rsidP="003916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ABB University Switzerland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EB7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15pt;margin-top:42.25pt;width:42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af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" filled="f" stroked="f">
                <v:textbox inset="0,0,0,0">
                  <w:txbxContent>
                    <w:p w:rsidR="00034580" w:rsidRPr="0039162B" w:rsidRDefault="00034580" w:rsidP="0039162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ABB University Switzerland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966AA">
        <w:rPr>
          <w:rFonts w:ascii="ABB Neue Helvetica Light" w:hAnsi="ABB Neue Helvetica Light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7E9F5E" wp14:editId="6CB4A0B4">
                <wp:simplePos x="0" y="0"/>
                <wp:positionH relativeFrom="page">
                  <wp:posOffset>504190</wp:posOffset>
                </wp:positionH>
                <wp:positionV relativeFrom="page">
                  <wp:posOffset>377825</wp:posOffset>
                </wp:positionV>
                <wp:extent cx="6678295" cy="1350010"/>
                <wp:effectExtent l="0" t="0" r="8255" b="254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8295" cy="1350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C3E" w:rsidRDefault="00360C3E" w:rsidP="00360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9F5E" id="Rectangle 2" o:spid="_x0000_s1027" style="position:absolute;margin-left:39.7pt;margin-top:29.75pt;width:525.85pt;height:106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" fillcolor="black" stroked="f" strokecolor="#4a7ebb" strokeweight="1.5pt">
                <v:shadow opacity="22938f" offset="0"/>
                <o:lock v:ext="edit" aspectratio="t"/>
                <v:textbox inset=",7.2pt,,7.2pt">
                  <w:txbxContent>
                    <w:p w:rsidR="00360C3E" w:rsidRDefault="00360C3E" w:rsidP="00360C3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05A86" w:rsidRPr="006966AA" w:rsidRDefault="00A22110" w:rsidP="00FF4CFD">
      <w:pPr>
        <w:rPr>
          <w:rFonts w:ascii="ABB Neue Helvetica Light" w:hAnsi="ABB Neue Helvetica Light" w:cs="Arial"/>
          <w:b/>
        </w:rPr>
      </w:pPr>
      <w:r w:rsidRPr="00A22110">
        <w:rPr>
          <w:rFonts w:ascii="ABB Neue Helvetica Light" w:hAnsi="ABB Neue Helvetica Light"/>
          <w:noProof/>
          <w:color w:val="0096EA" w:themeColor="accent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DFAB99F" wp14:editId="56AFE0A7">
                <wp:simplePos x="0" y="0"/>
                <wp:positionH relativeFrom="page">
                  <wp:posOffset>6769100</wp:posOffset>
                </wp:positionH>
                <wp:positionV relativeFrom="paragraph">
                  <wp:posOffset>491490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21124" y="550"/>
                    <wp:lineTo x="558" y="550"/>
                    <wp:lineTo x="558" y="19124"/>
                    <wp:lineTo x="21124" y="19124"/>
                    <wp:lineTo x="21124" y="55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10" w:rsidRPr="00A22110" w:rsidRDefault="00A22110" w:rsidP="00A22110">
                            <w:pPr>
                              <w:jc w:val="center"/>
                              <w:rPr>
                                <w:rFonts w:ascii="ABB Neue Helvetica Light" w:hAnsi="ABB Neue Helvetica Light"/>
                                <w:sz w:val="13"/>
                                <w:szCs w:val="13"/>
                              </w:rPr>
                            </w:pPr>
                            <w:r w:rsidRPr="00A22110">
                              <w:rPr>
                                <w:rFonts w:ascii="ABB Neue Helvetica Light" w:hAnsi="ABB Neue Helvetica Light"/>
                                <w:sz w:val="13"/>
                                <w:szCs w:val="13"/>
                              </w:rPr>
                              <w:t>Document No. 3BHS538485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B99F" id="Text Box 2" o:spid="_x0000_s1028" type="#_x0000_t202" style="position:absolute;margin-left:533pt;margin-top:38.7pt;width:185.9pt;height:110.6pt;rotation:-90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" filled="f" stroked="f">
                <v:textbox style="mso-fit-shape-to-text:t">
                  <w:txbxContent>
                    <w:p w:rsidR="00A22110" w:rsidRPr="00A22110" w:rsidRDefault="00A22110" w:rsidP="00A22110">
                      <w:pPr>
                        <w:jc w:val="center"/>
                        <w:rPr>
                          <w:rFonts w:ascii="ABB Neue Helvetica Light" w:hAnsi="ABB Neue Helvetica Light"/>
                          <w:sz w:val="13"/>
                          <w:szCs w:val="13"/>
                        </w:rPr>
                      </w:pPr>
                      <w:r w:rsidRPr="00A22110">
                        <w:rPr>
                          <w:rFonts w:ascii="ABB Neue Helvetica Light" w:hAnsi="ABB Neue Helvetica Light"/>
                          <w:sz w:val="13"/>
                          <w:szCs w:val="13"/>
                        </w:rPr>
                        <w:t>Document No. 3BHS538485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F4CFD" w:rsidRPr="006966AA">
        <w:rPr>
          <w:rFonts w:ascii="ABB Neue Helvetica Light" w:hAnsi="ABB Neue Helvetica Light" w:cs="Arial"/>
          <w:b/>
        </w:rPr>
        <w:tab/>
      </w:r>
    </w:p>
    <w:tbl>
      <w:tblPr>
        <w:tblStyle w:val="TableGrid"/>
        <w:tblW w:w="10529" w:type="dxa"/>
        <w:tblBorders>
          <w:top w:val="dotted" w:sz="4" w:space="0" w:color="999999" w:themeColor="accent4"/>
          <w:left w:val="dotted" w:sz="4" w:space="0" w:color="999999" w:themeColor="accent4"/>
          <w:bottom w:val="dotted" w:sz="4" w:space="0" w:color="999999" w:themeColor="accent4"/>
          <w:right w:val="dotted" w:sz="4" w:space="0" w:color="999999" w:themeColor="accent4"/>
          <w:insideH w:val="dotted" w:sz="4" w:space="0" w:color="999999" w:themeColor="accent4"/>
          <w:insideV w:val="dotted" w:sz="4" w:space="0" w:color="999999" w:themeColor="accent4"/>
        </w:tblBorders>
        <w:tblLook w:val="04A0" w:firstRow="1" w:lastRow="0" w:firstColumn="1" w:lastColumn="0" w:noHBand="0" w:noVBand="1"/>
      </w:tblPr>
      <w:tblGrid>
        <w:gridCol w:w="3114"/>
        <w:gridCol w:w="6923"/>
        <w:gridCol w:w="492"/>
      </w:tblGrid>
      <w:tr w:rsidR="00642E6A" w:rsidRPr="006966AA" w:rsidTr="005314DE">
        <w:trPr>
          <w:trHeight w:val="412"/>
        </w:trPr>
        <w:tc>
          <w:tcPr>
            <w:tcW w:w="10529" w:type="dxa"/>
            <w:gridSpan w:val="3"/>
            <w:shd w:val="clear" w:color="auto" w:fill="BFBFBF" w:themeFill="background1" w:themeFillShade="BF"/>
            <w:vAlign w:val="center"/>
          </w:tcPr>
          <w:p w:rsidR="00642E6A" w:rsidRPr="006966AA" w:rsidRDefault="00642E6A" w:rsidP="00EE2228">
            <w:pPr>
              <w:rPr>
                <w:rFonts w:ascii="ABB Neue Helvetica Light" w:hAnsi="ABB Neue Helvetica Light" w:cs="Arial"/>
                <w:sz w:val="20"/>
                <w:szCs w:val="20"/>
                <w:lang w:val="de-CH"/>
              </w:rPr>
            </w:pPr>
            <w:r w:rsidRPr="006966AA">
              <w:rPr>
                <w:rFonts w:ascii="ABB Neue Helvetica Light" w:hAnsi="ABB Neue Helvetica Light" w:cs="Arial"/>
                <w:b/>
                <w:sz w:val="20"/>
                <w:szCs w:val="20"/>
              </w:rPr>
              <w:t>General information</w:t>
            </w:r>
          </w:p>
        </w:tc>
      </w:tr>
      <w:tr w:rsidR="009F430D" w:rsidRPr="006966AA" w:rsidTr="00F44492">
        <w:trPr>
          <w:trHeight w:val="412"/>
        </w:trPr>
        <w:tc>
          <w:tcPr>
            <w:tcW w:w="3114" w:type="dxa"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Customer name</w:t>
            </w:r>
          </w:p>
        </w:tc>
        <w:tc>
          <w:tcPr>
            <w:tcW w:w="7415" w:type="dxa"/>
            <w:gridSpan w:val="2"/>
            <w:vAlign w:val="center"/>
          </w:tcPr>
          <w:p w:rsidR="009F430D" w:rsidRPr="006966AA" w:rsidRDefault="009F430D" w:rsidP="00EE2228">
            <w:pPr>
              <w:rPr>
                <w:rFonts w:ascii="ABB Neue Helvetica Light" w:hAnsi="ABB Neue Helvetica Light" w:cs="Arial"/>
                <w:sz w:val="20"/>
                <w:szCs w:val="20"/>
                <w:lang w:val="de-CH"/>
              </w:rPr>
            </w:pPr>
          </w:p>
        </w:tc>
      </w:tr>
      <w:tr w:rsidR="00911DBD" w:rsidRPr="006966AA" w:rsidTr="00F44492">
        <w:trPr>
          <w:trHeight w:val="412"/>
        </w:trPr>
        <w:tc>
          <w:tcPr>
            <w:tcW w:w="3114" w:type="dxa"/>
            <w:vAlign w:val="center"/>
          </w:tcPr>
          <w:p w:rsidR="00911DBD" w:rsidRPr="006966AA" w:rsidRDefault="00911DB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Project name</w:t>
            </w:r>
          </w:p>
        </w:tc>
        <w:tc>
          <w:tcPr>
            <w:tcW w:w="7415" w:type="dxa"/>
            <w:gridSpan w:val="2"/>
            <w:vAlign w:val="center"/>
          </w:tcPr>
          <w:p w:rsidR="00911DBD" w:rsidRPr="006966AA" w:rsidRDefault="00911DBD" w:rsidP="00EE2228">
            <w:pPr>
              <w:rPr>
                <w:rFonts w:ascii="ABB Neue Helvetica Light" w:hAnsi="ABB Neue Helvetica Light" w:cs="Arial"/>
                <w:sz w:val="20"/>
                <w:szCs w:val="20"/>
                <w:lang w:val="de-CH"/>
              </w:rPr>
            </w:pPr>
          </w:p>
        </w:tc>
      </w:tr>
      <w:tr w:rsidR="00642E6A" w:rsidRPr="006966AA" w:rsidTr="005314DE">
        <w:trPr>
          <w:trHeight w:val="412"/>
        </w:trPr>
        <w:tc>
          <w:tcPr>
            <w:tcW w:w="10529" w:type="dxa"/>
            <w:gridSpan w:val="3"/>
            <w:shd w:val="clear" w:color="auto" w:fill="BFBFBF" w:themeFill="background1" w:themeFillShade="BF"/>
            <w:vAlign w:val="center"/>
          </w:tcPr>
          <w:p w:rsidR="00642E6A" w:rsidRPr="006966AA" w:rsidRDefault="00642E6A" w:rsidP="00EE2228">
            <w:pPr>
              <w:rPr>
                <w:rFonts w:ascii="ABB Neue Helvetica Light" w:hAnsi="ABB Neue Helvetica Light" w:cs="Arial"/>
                <w:sz w:val="20"/>
                <w:szCs w:val="20"/>
                <w:lang w:val="de-CH"/>
              </w:rPr>
            </w:pPr>
            <w:r w:rsidRPr="006966AA">
              <w:rPr>
                <w:rFonts w:ascii="ABB Neue Helvetica Light" w:hAnsi="ABB Neue Helvetica Light" w:cs="Arial"/>
                <w:b/>
                <w:sz w:val="20"/>
                <w:szCs w:val="20"/>
              </w:rPr>
              <w:t xml:space="preserve">Product information </w:t>
            </w:r>
          </w:p>
        </w:tc>
        <w:bookmarkStart w:id="0" w:name="_GoBack"/>
        <w:bookmarkEnd w:id="0"/>
      </w:tr>
      <w:tr w:rsidR="009F430D" w:rsidRPr="006966AA" w:rsidTr="00F44492">
        <w:trPr>
          <w:trHeight w:val="412"/>
        </w:trPr>
        <w:tc>
          <w:tcPr>
            <w:tcW w:w="3114" w:type="dxa"/>
            <w:vAlign w:val="center"/>
          </w:tcPr>
          <w:p w:rsidR="009F430D" w:rsidRPr="006966AA" w:rsidRDefault="00642E6A" w:rsidP="009B0202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P</w:t>
            </w:r>
            <w:r w:rsidR="009F430D" w:rsidRPr="006966AA">
              <w:rPr>
                <w:rFonts w:ascii="ABB Neue Helvetica Light" w:hAnsi="ABB Neue Helvetica Light" w:cs="Arial"/>
                <w:sz w:val="20"/>
                <w:szCs w:val="20"/>
              </w:rPr>
              <w:t>roduct</w:t>
            </w:r>
          </w:p>
        </w:tc>
        <w:tc>
          <w:tcPr>
            <w:tcW w:w="7415" w:type="dxa"/>
            <w:gridSpan w:val="2"/>
            <w:vAlign w:val="center"/>
          </w:tcPr>
          <w:p w:rsidR="009F430D" w:rsidRPr="006966AA" w:rsidRDefault="009F430D" w:rsidP="00EE2228">
            <w:pPr>
              <w:rPr>
                <w:rFonts w:ascii="ABB Neue Helvetica Light" w:hAnsi="ABB Neue Helvetica Light" w:cs="Arial"/>
                <w:sz w:val="20"/>
                <w:szCs w:val="20"/>
                <w:lang w:val="de-CH"/>
              </w:rPr>
            </w:pPr>
          </w:p>
        </w:tc>
      </w:tr>
      <w:tr w:rsidR="00130CA4" w:rsidRPr="006966AA" w:rsidTr="00F44492">
        <w:trPr>
          <w:trHeight w:val="412"/>
        </w:trPr>
        <w:tc>
          <w:tcPr>
            <w:tcW w:w="3114" w:type="dxa"/>
            <w:vAlign w:val="center"/>
          </w:tcPr>
          <w:p w:rsidR="00130CA4" w:rsidRPr="006966AA" w:rsidRDefault="00130CA4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Type code</w:t>
            </w:r>
          </w:p>
        </w:tc>
        <w:tc>
          <w:tcPr>
            <w:tcW w:w="7415" w:type="dxa"/>
            <w:gridSpan w:val="2"/>
            <w:vAlign w:val="center"/>
          </w:tcPr>
          <w:p w:rsidR="00130CA4" w:rsidRPr="006966AA" w:rsidRDefault="00130CA4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130CA4" w:rsidRPr="006966AA" w:rsidTr="00F44492">
        <w:trPr>
          <w:trHeight w:val="412"/>
        </w:trPr>
        <w:tc>
          <w:tcPr>
            <w:tcW w:w="3114" w:type="dxa"/>
            <w:vAlign w:val="center"/>
          </w:tcPr>
          <w:p w:rsidR="00130CA4" w:rsidRPr="006966AA" w:rsidRDefault="00130CA4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Serial number</w:t>
            </w:r>
          </w:p>
        </w:tc>
        <w:tc>
          <w:tcPr>
            <w:tcW w:w="7415" w:type="dxa"/>
            <w:gridSpan w:val="2"/>
            <w:vAlign w:val="center"/>
          </w:tcPr>
          <w:p w:rsidR="00130CA4" w:rsidRPr="006966AA" w:rsidRDefault="00130CA4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642E6A" w:rsidRPr="006966AA" w:rsidTr="005314DE">
        <w:trPr>
          <w:trHeight w:val="412"/>
        </w:trPr>
        <w:tc>
          <w:tcPr>
            <w:tcW w:w="10529" w:type="dxa"/>
            <w:gridSpan w:val="3"/>
            <w:shd w:val="clear" w:color="auto" w:fill="BFBFBF" w:themeFill="background1" w:themeFillShade="BF"/>
            <w:vAlign w:val="center"/>
          </w:tcPr>
          <w:p w:rsidR="00642E6A" w:rsidRPr="006966AA" w:rsidRDefault="00642E6A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b/>
                <w:sz w:val="20"/>
                <w:szCs w:val="20"/>
              </w:rPr>
              <w:t>Training location</w:t>
            </w:r>
          </w:p>
        </w:tc>
      </w:tr>
      <w:tr w:rsidR="009F430D" w:rsidRPr="006966AA" w:rsidTr="00F44492">
        <w:trPr>
          <w:trHeight w:val="412"/>
        </w:trPr>
        <w:tc>
          <w:tcPr>
            <w:tcW w:w="3114" w:type="dxa"/>
            <w:vMerge w:val="restart"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Venue</w:t>
            </w:r>
          </w:p>
        </w:tc>
        <w:tc>
          <w:tcPr>
            <w:tcW w:w="6923" w:type="dxa"/>
            <w:vAlign w:val="center"/>
          </w:tcPr>
          <w:p w:rsidR="009F430D" w:rsidRPr="006966AA" w:rsidRDefault="00911DBD" w:rsidP="00911DB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O</w:t>
            </w:r>
            <w:r w:rsidR="009F430D" w:rsidRPr="006966AA">
              <w:rPr>
                <w:rFonts w:ascii="ABB Neue Helvetica Light" w:hAnsi="ABB Neue Helvetica Light" w:cs="Arial"/>
                <w:sz w:val="20"/>
                <w:szCs w:val="20"/>
              </w:rPr>
              <w:t xml:space="preserve">ur </w:t>
            </w: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l</w:t>
            </w:r>
            <w:r w:rsidR="009F430D" w:rsidRPr="006966AA">
              <w:rPr>
                <w:rFonts w:ascii="ABB Neue Helvetica Light" w:hAnsi="ABB Neue Helvetica Light" w:cs="Arial"/>
                <w:sz w:val="20"/>
                <w:szCs w:val="20"/>
              </w:rPr>
              <w:t xml:space="preserve">earning </w:t>
            </w: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c</w:t>
            </w:r>
            <w:r w:rsidR="009F430D" w:rsidRPr="006966AA">
              <w:rPr>
                <w:rFonts w:ascii="ABB Neue Helvetica Light" w:hAnsi="ABB Neue Helvetica Light" w:cs="Arial"/>
                <w:sz w:val="20"/>
                <w:szCs w:val="20"/>
              </w:rPr>
              <w:t>enter</w:t>
            </w: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 xml:space="preserve"> in Turgi, Switzerland</w:t>
            </w:r>
          </w:p>
        </w:tc>
        <w:tc>
          <w:tcPr>
            <w:tcW w:w="492" w:type="dxa"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9F430D" w:rsidRPr="006966AA" w:rsidTr="00F44492">
        <w:trPr>
          <w:trHeight w:val="412"/>
        </w:trPr>
        <w:tc>
          <w:tcPr>
            <w:tcW w:w="3114" w:type="dxa"/>
            <w:vMerge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On-site at customer's facilities</w:t>
            </w:r>
            <w:r w:rsidR="00911DBD" w:rsidRPr="006966AA">
              <w:rPr>
                <w:rFonts w:ascii="ABB Neue Helvetica Light" w:hAnsi="ABB Neue Helvetica Light" w:cs="Arial"/>
                <w:sz w:val="20"/>
                <w:szCs w:val="20"/>
              </w:rPr>
              <w:t>*</w:t>
            </w:r>
          </w:p>
        </w:tc>
        <w:tc>
          <w:tcPr>
            <w:tcW w:w="492" w:type="dxa"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9F430D" w:rsidRPr="006966AA" w:rsidTr="00F44492">
        <w:trPr>
          <w:trHeight w:val="412"/>
        </w:trPr>
        <w:tc>
          <w:tcPr>
            <w:tcW w:w="3114" w:type="dxa"/>
            <w:vMerge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  <w:tc>
          <w:tcPr>
            <w:tcW w:w="6923" w:type="dxa"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Offer both options</w:t>
            </w:r>
          </w:p>
        </w:tc>
        <w:tc>
          <w:tcPr>
            <w:tcW w:w="492" w:type="dxa"/>
            <w:vAlign w:val="center"/>
          </w:tcPr>
          <w:p w:rsidR="009F430D" w:rsidRPr="006966AA" w:rsidRDefault="009F430D" w:rsidP="009F430D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642E6A" w:rsidRPr="006966AA" w:rsidTr="00F44492">
        <w:trPr>
          <w:trHeight w:val="412"/>
        </w:trPr>
        <w:tc>
          <w:tcPr>
            <w:tcW w:w="10529" w:type="dxa"/>
            <w:gridSpan w:val="3"/>
            <w:shd w:val="clear" w:color="auto" w:fill="D9D9D9" w:themeFill="background1" w:themeFillShade="D9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b/>
                <w:sz w:val="20"/>
                <w:szCs w:val="20"/>
              </w:rPr>
              <w:t>* Additional information for training at customer's facilities</w:t>
            </w:r>
          </w:p>
        </w:tc>
      </w:tr>
      <w:tr w:rsidR="00642E6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Country</w:t>
            </w:r>
          </w:p>
        </w:tc>
        <w:tc>
          <w:tcPr>
            <w:tcW w:w="7415" w:type="dxa"/>
            <w:gridSpan w:val="2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5A37C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5A37CA" w:rsidRPr="006966AA" w:rsidRDefault="005A37C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Address and city</w:t>
            </w:r>
          </w:p>
        </w:tc>
        <w:tc>
          <w:tcPr>
            <w:tcW w:w="7415" w:type="dxa"/>
            <w:gridSpan w:val="2"/>
            <w:vAlign w:val="center"/>
          </w:tcPr>
          <w:p w:rsidR="005A37CA" w:rsidRPr="006966AA" w:rsidRDefault="005A37C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642E6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642E6A" w:rsidRPr="006966AA" w:rsidRDefault="005A37C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Contact person</w:t>
            </w:r>
          </w:p>
        </w:tc>
        <w:tc>
          <w:tcPr>
            <w:tcW w:w="7415" w:type="dxa"/>
            <w:gridSpan w:val="2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642E6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Nearest airport</w:t>
            </w:r>
          </w:p>
        </w:tc>
        <w:tc>
          <w:tcPr>
            <w:tcW w:w="7415" w:type="dxa"/>
            <w:gridSpan w:val="2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642E6A" w:rsidRPr="006966AA" w:rsidTr="005314DE">
        <w:trPr>
          <w:trHeight w:val="412"/>
        </w:trPr>
        <w:tc>
          <w:tcPr>
            <w:tcW w:w="10529" w:type="dxa"/>
            <w:gridSpan w:val="3"/>
            <w:shd w:val="clear" w:color="auto" w:fill="BFBFBF" w:themeFill="background1" w:themeFillShade="BF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b/>
                <w:sz w:val="20"/>
                <w:szCs w:val="20"/>
              </w:rPr>
              <w:t>Course details</w:t>
            </w:r>
          </w:p>
        </w:tc>
      </w:tr>
      <w:tr w:rsidR="00642E6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Required course</w:t>
            </w:r>
          </w:p>
        </w:tc>
        <w:tc>
          <w:tcPr>
            <w:tcW w:w="7415" w:type="dxa"/>
            <w:gridSpan w:val="2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5A37C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5A37CA" w:rsidRPr="006966AA" w:rsidRDefault="005A37C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Specific training topics</w:t>
            </w:r>
          </w:p>
        </w:tc>
        <w:tc>
          <w:tcPr>
            <w:tcW w:w="7415" w:type="dxa"/>
            <w:gridSpan w:val="2"/>
            <w:vAlign w:val="center"/>
          </w:tcPr>
          <w:p w:rsidR="005A37CA" w:rsidRPr="006966AA" w:rsidRDefault="005A37C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642E6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Language</w:t>
            </w:r>
          </w:p>
        </w:tc>
        <w:tc>
          <w:tcPr>
            <w:tcW w:w="7415" w:type="dxa"/>
            <w:gridSpan w:val="2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  <w:lang w:val="de-CH"/>
              </w:rPr>
            </w:pPr>
          </w:p>
        </w:tc>
      </w:tr>
      <w:tr w:rsidR="00642E6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Number of participants</w:t>
            </w:r>
          </w:p>
        </w:tc>
        <w:tc>
          <w:tcPr>
            <w:tcW w:w="7415" w:type="dxa"/>
            <w:gridSpan w:val="2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  <w:lang w:val="de-CH"/>
              </w:rPr>
            </w:pPr>
          </w:p>
        </w:tc>
      </w:tr>
      <w:tr w:rsidR="00642E6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Target group</w:t>
            </w:r>
          </w:p>
        </w:tc>
        <w:tc>
          <w:tcPr>
            <w:tcW w:w="7415" w:type="dxa"/>
            <w:gridSpan w:val="2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  <w:lang w:val="de-CH"/>
              </w:rPr>
            </w:pPr>
          </w:p>
        </w:tc>
      </w:tr>
      <w:tr w:rsidR="00642E6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Preferred time frame</w:t>
            </w:r>
          </w:p>
        </w:tc>
        <w:tc>
          <w:tcPr>
            <w:tcW w:w="7415" w:type="dxa"/>
            <w:gridSpan w:val="2"/>
            <w:vAlign w:val="center"/>
          </w:tcPr>
          <w:p w:rsidR="00642E6A" w:rsidRPr="006966AA" w:rsidRDefault="00642E6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5314DE" w:rsidRPr="006966AA" w:rsidTr="005314DE">
        <w:trPr>
          <w:trHeight w:val="412"/>
        </w:trPr>
        <w:tc>
          <w:tcPr>
            <w:tcW w:w="10529" w:type="dxa"/>
            <w:gridSpan w:val="3"/>
            <w:shd w:val="clear" w:color="auto" w:fill="BFBFBF" w:themeFill="background1" w:themeFillShade="BF"/>
            <w:vAlign w:val="center"/>
          </w:tcPr>
          <w:p w:rsidR="005314DE" w:rsidRPr="006966AA" w:rsidRDefault="005314DE" w:rsidP="00642E6A">
            <w:pPr>
              <w:rPr>
                <w:rFonts w:ascii="ABB Neue Helvetica Light" w:hAnsi="ABB Neue Helvetica Light" w:cs="Arial"/>
                <w:b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b/>
                <w:sz w:val="20"/>
                <w:szCs w:val="20"/>
              </w:rPr>
              <w:t>Administration</w:t>
            </w:r>
          </w:p>
        </w:tc>
      </w:tr>
      <w:tr w:rsidR="005A37C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5A37CA" w:rsidRPr="006966AA" w:rsidRDefault="005A37CA" w:rsidP="001500F0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 xml:space="preserve">Visa </w:t>
            </w:r>
            <w:r w:rsidR="003A0188" w:rsidRPr="006966AA">
              <w:rPr>
                <w:rFonts w:ascii="ABB Neue Helvetica Light" w:hAnsi="ABB Neue Helvetica Light" w:cs="Arial"/>
                <w:sz w:val="20"/>
                <w:szCs w:val="20"/>
              </w:rPr>
              <w:t>(invitation letter)</w:t>
            </w:r>
          </w:p>
        </w:tc>
        <w:tc>
          <w:tcPr>
            <w:tcW w:w="7415" w:type="dxa"/>
            <w:gridSpan w:val="2"/>
            <w:vAlign w:val="center"/>
          </w:tcPr>
          <w:p w:rsidR="005A37CA" w:rsidRPr="006966AA" w:rsidRDefault="005A37C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5A37CA" w:rsidRPr="006966AA" w:rsidTr="00F44492">
        <w:trPr>
          <w:trHeight w:val="412"/>
        </w:trPr>
        <w:tc>
          <w:tcPr>
            <w:tcW w:w="3114" w:type="dxa"/>
            <w:vAlign w:val="center"/>
          </w:tcPr>
          <w:p w:rsidR="005A37CA" w:rsidRPr="006966AA" w:rsidRDefault="005A37CA" w:rsidP="001500F0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Hotel</w:t>
            </w:r>
            <w:r w:rsidR="003A0188" w:rsidRPr="006966AA">
              <w:rPr>
                <w:rFonts w:ascii="ABB Neue Helvetica Light" w:hAnsi="ABB Neue Helvetica Light" w:cs="Arial"/>
                <w:sz w:val="20"/>
                <w:szCs w:val="20"/>
              </w:rPr>
              <w:t xml:space="preserve"> booking</w:t>
            </w: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 xml:space="preserve"> </w:t>
            </w:r>
          </w:p>
        </w:tc>
        <w:tc>
          <w:tcPr>
            <w:tcW w:w="7415" w:type="dxa"/>
            <w:gridSpan w:val="2"/>
            <w:vAlign w:val="center"/>
          </w:tcPr>
          <w:p w:rsidR="005A37CA" w:rsidRPr="006966AA" w:rsidRDefault="005A37CA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  <w:tr w:rsidR="005314DE" w:rsidRPr="006966AA" w:rsidTr="00F44492">
        <w:trPr>
          <w:trHeight w:val="412"/>
        </w:trPr>
        <w:tc>
          <w:tcPr>
            <w:tcW w:w="3114" w:type="dxa"/>
            <w:vAlign w:val="center"/>
          </w:tcPr>
          <w:p w:rsidR="005314DE" w:rsidRPr="006966AA" w:rsidRDefault="005314DE" w:rsidP="005314DE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  <w:r w:rsidRPr="006966AA">
              <w:rPr>
                <w:rFonts w:ascii="ABB Neue Helvetica Light" w:hAnsi="ABB Neue Helvetica Light" w:cs="Arial"/>
                <w:sz w:val="20"/>
                <w:szCs w:val="20"/>
              </w:rPr>
              <w:t>Preferred local transportation</w:t>
            </w:r>
          </w:p>
        </w:tc>
        <w:tc>
          <w:tcPr>
            <w:tcW w:w="7415" w:type="dxa"/>
            <w:gridSpan w:val="2"/>
            <w:vAlign w:val="center"/>
          </w:tcPr>
          <w:p w:rsidR="005314DE" w:rsidRPr="006966AA" w:rsidRDefault="005314DE" w:rsidP="00642E6A">
            <w:pPr>
              <w:rPr>
                <w:rFonts w:ascii="ABB Neue Helvetica Light" w:hAnsi="ABB Neue Helvetica Light" w:cs="Arial"/>
                <w:sz w:val="20"/>
                <w:szCs w:val="20"/>
              </w:rPr>
            </w:pPr>
          </w:p>
        </w:tc>
      </w:tr>
    </w:tbl>
    <w:p w:rsidR="00FF4CFD" w:rsidRPr="006966AA" w:rsidRDefault="00FF4CFD" w:rsidP="00FF4CFD">
      <w:pPr>
        <w:rPr>
          <w:rFonts w:ascii="ABB Neue Helvetica Light" w:hAnsi="ABB Neue Helvetica Light" w:cs="Arial"/>
          <w:sz w:val="18"/>
          <w:szCs w:val="18"/>
          <w:lang w:val="de-CH"/>
        </w:rPr>
      </w:pPr>
      <w:r w:rsidRPr="006966AA">
        <w:rPr>
          <w:rFonts w:ascii="ABB Neue Helvetica Light" w:hAnsi="ABB Neue Helvetica Light" w:cs="Arial"/>
          <w:sz w:val="18"/>
          <w:szCs w:val="18"/>
          <w:lang w:val="de-CH"/>
        </w:rPr>
        <w:tab/>
      </w:r>
      <w:r w:rsidRPr="006966AA">
        <w:rPr>
          <w:rFonts w:ascii="ABB Neue Helvetica Light" w:hAnsi="ABB Neue Helvetica Light" w:cs="Arial"/>
          <w:b/>
          <w:sz w:val="18"/>
          <w:szCs w:val="18"/>
        </w:rPr>
        <w:tab/>
      </w:r>
    </w:p>
    <w:p w:rsidR="009B0202" w:rsidRPr="006966AA" w:rsidRDefault="009B0202" w:rsidP="009B0202">
      <w:pPr>
        <w:rPr>
          <w:rFonts w:ascii="ABB Neue Helvetica Light" w:hAnsi="ABB Neue Helvetica Light" w:cs="Arial"/>
          <w:sz w:val="18"/>
          <w:szCs w:val="18"/>
        </w:rPr>
      </w:pPr>
      <w:r w:rsidRPr="006966AA">
        <w:rPr>
          <w:rFonts w:ascii="ABB Neue Helvetica Light" w:hAnsi="ABB Neue Helvetica Light" w:cs="Arial"/>
          <w:sz w:val="18"/>
          <w:szCs w:val="18"/>
        </w:rPr>
        <w:t xml:space="preserve">Completed checklist to be sent to the responsible </w:t>
      </w:r>
      <w:r w:rsidR="00911DBD" w:rsidRPr="006966AA">
        <w:rPr>
          <w:rFonts w:ascii="ABB Neue Helvetica Light" w:hAnsi="ABB Neue Helvetica Light" w:cs="Arial"/>
          <w:sz w:val="18"/>
          <w:szCs w:val="18"/>
        </w:rPr>
        <w:t>course program manager</w:t>
      </w:r>
      <w:r w:rsidRPr="006966AA">
        <w:rPr>
          <w:rFonts w:ascii="ABB Neue Helvetica Light" w:hAnsi="ABB Neue Helvetica Light" w:cs="Arial"/>
          <w:sz w:val="18"/>
          <w:szCs w:val="18"/>
        </w:rPr>
        <w:t xml:space="preserve"> or to </w:t>
      </w:r>
      <w:r w:rsidR="007252C7" w:rsidRPr="006966AA">
        <w:rPr>
          <w:rFonts w:ascii="ABB Neue Helvetica Light" w:hAnsi="ABB Neue Helvetica Light" w:cs="Arial"/>
          <w:sz w:val="18"/>
          <w:szCs w:val="18"/>
        </w:rPr>
        <w:br/>
      </w:r>
      <w:hyperlink r:id="rId9" w:history="1">
        <w:r w:rsidR="007252C7" w:rsidRPr="006966AA">
          <w:rPr>
            <w:rFonts w:ascii="ABB Neue Helvetica Light" w:hAnsi="ABB Neue Helvetica Light" w:cs="Arial"/>
            <w:color w:val="0096EA" w:themeColor="accent2"/>
            <w:sz w:val="18"/>
            <w:szCs w:val="18"/>
          </w:rPr>
          <w:t>training-pesmvd@ch.abb.com</w:t>
        </w:r>
      </w:hyperlink>
    </w:p>
    <w:p w:rsidR="00F57515" w:rsidRPr="006966AA" w:rsidRDefault="00F57515" w:rsidP="009B0202">
      <w:pPr>
        <w:rPr>
          <w:rFonts w:ascii="ABB Neue Helvetica Light" w:hAnsi="ABB Neue Helvetica Light" w:cs="Arial"/>
          <w:sz w:val="18"/>
          <w:szCs w:val="18"/>
        </w:rPr>
      </w:pPr>
    </w:p>
    <w:p w:rsidR="00911DBD" w:rsidRPr="006966AA" w:rsidRDefault="009B0202" w:rsidP="009B0202">
      <w:pPr>
        <w:rPr>
          <w:rFonts w:ascii="ABB Neue Helvetica Light" w:hAnsi="ABB Neue Helvetica Light" w:cs="Arial"/>
          <w:sz w:val="18"/>
          <w:szCs w:val="18"/>
        </w:rPr>
      </w:pPr>
      <w:r w:rsidRPr="006966AA">
        <w:rPr>
          <w:rFonts w:ascii="ABB Neue Helvetica Light" w:hAnsi="ABB Neue Helvetica Light" w:cs="Arial"/>
          <w:sz w:val="18"/>
          <w:szCs w:val="18"/>
        </w:rPr>
        <w:t xml:space="preserve">You will get </w:t>
      </w:r>
      <w:r w:rsidR="00911DBD" w:rsidRPr="006966AA">
        <w:rPr>
          <w:rFonts w:ascii="ABB Neue Helvetica Light" w:hAnsi="ABB Neue Helvetica Light" w:cs="Arial"/>
          <w:sz w:val="18"/>
          <w:szCs w:val="18"/>
        </w:rPr>
        <w:t>our</w:t>
      </w:r>
      <w:r w:rsidRPr="006966AA">
        <w:rPr>
          <w:rFonts w:ascii="ABB Neue Helvetica Light" w:hAnsi="ABB Neue Helvetica Light" w:cs="Arial"/>
          <w:sz w:val="18"/>
          <w:szCs w:val="18"/>
        </w:rPr>
        <w:t xml:space="preserve"> training offer within 3</w:t>
      </w:r>
      <w:r w:rsidR="00911DBD" w:rsidRPr="006966AA">
        <w:rPr>
          <w:rFonts w:ascii="ABB Neue Helvetica Light" w:hAnsi="ABB Neue Helvetica Light" w:cs="Arial"/>
          <w:sz w:val="18"/>
          <w:szCs w:val="18"/>
        </w:rPr>
        <w:t xml:space="preserve"> working days. </w:t>
      </w:r>
    </w:p>
    <w:p w:rsidR="006C7073" w:rsidRPr="006966AA" w:rsidRDefault="00911DBD" w:rsidP="009B0202">
      <w:pPr>
        <w:rPr>
          <w:rFonts w:ascii="ABB Neue Helvetica Light" w:hAnsi="ABB Neue Helvetica Light"/>
        </w:rPr>
      </w:pPr>
      <w:r w:rsidRPr="006966AA">
        <w:rPr>
          <w:rFonts w:ascii="ABB Neue Helvetica Light" w:hAnsi="ABB Neue Helvetica Light" w:cs="Arial"/>
          <w:sz w:val="18"/>
          <w:szCs w:val="18"/>
        </w:rPr>
        <w:t>Thank you for the inquiry!</w:t>
      </w:r>
      <w:r w:rsidR="00FF4CFD" w:rsidRPr="006966AA">
        <w:rPr>
          <w:rFonts w:ascii="ABB Neue Helvetica Light" w:hAnsi="ABB Neue Helvetica Light"/>
        </w:rPr>
        <w:tab/>
      </w:r>
      <w:r w:rsidR="00FF4CFD" w:rsidRPr="006966AA">
        <w:rPr>
          <w:rFonts w:ascii="ABB Neue Helvetica Light" w:hAnsi="ABB Neue Helvetica Light"/>
        </w:rPr>
        <w:tab/>
      </w:r>
    </w:p>
    <w:sectPr w:rsidR="006C7073" w:rsidRPr="006966AA" w:rsidSect="00F3378B">
      <w:pgSz w:w="11907" w:h="16840" w:code="9"/>
      <w:pgMar w:top="1418" w:right="708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B4" w:rsidRDefault="00913BB4" w:rsidP="00360C3E">
      <w:r>
        <w:separator/>
      </w:r>
    </w:p>
  </w:endnote>
  <w:endnote w:type="continuationSeparator" w:id="0">
    <w:p w:rsidR="00913BB4" w:rsidRDefault="00913BB4" w:rsidP="0036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 Neue Helvetica Light"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B4" w:rsidRDefault="00913BB4" w:rsidP="00360C3E">
      <w:r>
        <w:separator/>
      </w:r>
    </w:p>
  </w:footnote>
  <w:footnote w:type="continuationSeparator" w:id="0">
    <w:p w:rsidR="00913BB4" w:rsidRDefault="00913BB4" w:rsidP="0036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E31C9"/>
    <w:multiLevelType w:val="hybridMultilevel"/>
    <w:tmpl w:val="3CF856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43FF"/>
    <w:multiLevelType w:val="hybridMultilevel"/>
    <w:tmpl w:val="8F72A846"/>
    <w:lvl w:ilvl="0" w:tplc="FFFFFFFF">
      <w:start w:val="9"/>
      <w:numFmt w:val="bullet"/>
      <w:pStyle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0D"/>
    <w:rsid w:val="00034580"/>
    <w:rsid w:val="00041858"/>
    <w:rsid w:val="000866A5"/>
    <w:rsid w:val="000D5768"/>
    <w:rsid w:val="000D6D48"/>
    <w:rsid w:val="000E2A51"/>
    <w:rsid w:val="000F0534"/>
    <w:rsid w:val="00130CA4"/>
    <w:rsid w:val="001500F0"/>
    <w:rsid w:val="0016510E"/>
    <w:rsid w:val="00190758"/>
    <w:rsid w:val="001A4E65"/>
    <w:rsid w:val="001F2BDB"/>
    <w:rsid w:val="001F7793"/>
    <w:rsid w:val="0022072C"/>
    <w:rsid w:val="00225ECB"/>
    <w:rsid w:val="00231037"/>
    <w:rsid w:val="00261347"/>
    <w:rsid w:val="00275A6E"/>
    <w:rsid w:val="00276F01"/>
    <w:rsid w:val="002B31A6"/>
    <w:rsid w:val="002C1BC7"/>
    <w:rsid w:val="002C6D80"/>
    <w:rsid w:val="00327C77"/>
    <w:rsid w:val="00332435"/>
    <w:rsid w:val="00334EDF"/>
    <w:rsid w:val="003507D3"/>
    <w:rsid w:val="00353903"/>
    <w:rsid w:val="00360C3E"/>
    <w:rsid w:val="00363683"/>
    <w:rsid w:val="003816AA"/>
    <w:rsid w:val="0039162B"/>
    <w:rsid w:val="003A0188"/>
    <w:rsid w:val="003A2B0F"/>
    <w:rsid w:val="003B106C"/>
    <w:rsid w:val="003D6E60"/>
    <w:rsid w:val="003F4C3B"/>
    <w:rsid w:val="004772F8"/>
    <w:rsid w:val="004A3D11"/>
    <w:rsid w:val="004A6690"/>
    <w:rsid w:val="004B6DC1"/>
    <w:rsid w:val="004B717C"/>
    <w:rsid w:val="004D627A"/>
    <w:rsid w:val="004F18F3"/>
    <w:rsid w:val="00515C3A"/>
    <w:rsid w:val="005314DE"/>
    <w:rsid w:val="00537820"/>
    <w:rsid w:val="00540B40"/>
    <w:rsid w:val="00547CDB"/>
    <w:rsid w:val="005566E1"/>
    <w:rsid w:val="005718B0"/>
    <w:rsid w:val="00577038"/>
    <w:rsid w:val="00581894"/>
    <w:rsid w:val="005A303A"/>
    <w:rsid w:val="005A37CA"/>
    <w:rsid w:val="00605A86"/>
    <w:rsid w:val="0061520D"/>
    <w:rsid w:val="00627D7F"/>
    <w:rsid w:val="00642E6A"/>
    <w:rsid w:val="006555D4"/>
    <w:rsid w:val="00671002"/>
    <w:rsid w:val="006713B8"/>
    <w:rsid w:val="00683DEC"/>
    <w:rsid w:val="00692ECE"/>
    <w:rsid w:val="00693943"/>
    <w:rsid w:val="006966AA"/>
    <w:rsid w:val="006A0C00"/>
    <w:rsid w:val="006C7073"/>
    <w:rsid w:val="006E0263"/>
    <w:rsid w:val="006E2231"/>
    <w:rsid w:val="007252C7"/>
    <w:rsid w:val="00747B6C"/>
    <w:rsid w:val="00752AE3"/>
    <w:rsid w:val="00753755"/>
    <w:rsid w:val="00764CE1"/>
    <w:rsid w:val="007738E8"/>
    <w:rsid w:val="007C392B"/>
    <w:rsid w:val="007C4216"/>
    <w:rsid w:val="007E3556"/>
    <w:rsid w:val="007F36A5"/>
    <w:rsid w:val="00800A8A"/>
    <w:rsid w:val="00851E1C"/>
    <w:rsid w:val="0085742F"/>
    <w:rsid w:val="00860467"/>
    <w:rsid w:val="008C3DBE"/>
    <w:rsid w:val="00904584"/>
    <w:rsid w:val="00911DBD"/>
    <w:rsid w:val="00913BB4"/>
    <w:rsid w:val="009B0202"/>
    <w:rsid w:val="009C09D9"/>
    <w:rsid w:val="009D0889"/>
    <w:rsid w:val="009D69A8"/>
    <w:rsid w:val="009E2041"/>
    <w:rsid w:val="009F430D"/>
    <w:rsid w:val="00A06FD4"/>
    <w:rsid w:val="00A07B60"/>
    <w:rsid w:val="00A22110"/>
    <w:rsid w:val="00A34B34"/>
    <w:rsid w:val="00A64F25"/>
    <w:rsid w:val="00AA2649"/>
    <w:rsid w:val="00AF0B20"/>
    <w:rsid w:val="00AF5602"/>
    <w:rsid w:val="00AF68A3"/>
    <w:rsid w:val="00B00E19"/>
    <w:rsid w:val="00B07C0F"/>
    <w:rsid w:val="00B10D53"/>
    <w:rsid w:val="00B14436"/>
    <w:rsid w:val="00B32D1C"/>
    <w:rsid w:val="00B3472E"/>
    <w:rsid w:val="00B35D63"/>
    <w:rsid w:val="00B808E8"/>
    <w:rsid w:val="00BA6EE2"/>
    <w:rsid w:val="00BB2A70"/>
    <w:rsid w:val="00BB5254"/>
    <w:rsid w:val="00BD5AD2"/>
    <w:rsid w:val="00C000CB"/>
    <w:rsid w:val="00C029D7"/>
    <w:rsid w:val="00C05AB5"/>
    <w:rsid w:val="00C246E7"/>
    <w:rsid w:val="00C403D5"/>
    <w:rsid w:val="00C60390"/>
    <w:rsid w:val="00C81046"/>
    <w:rsid w:val="00CA4FB4"/>
    <w:rsid w:val="00CA512F"/>
    <w:rsid w:val="00CE30EA"/>
    <w:rsid w:val="00CF540A"/>
    <w:rsid w:val="00D43F52"/>
    <w:rsid w:val="00D655E5"/>
    <w:rsid w:val="00D85FE2"/>
    <w:rsid w:val="00E01815"/>
    <w:rsid w:val="00E1254A"/>
    <w:rsid w:val="00E17706"/>
    <w:rsid w:val="00E333EB"/>
    <w:rsid w:val="00E3728B"/>
    <w:rsid w:val="00E411F0"/>
    <w:rsid w:val="00E770DB"/>
    <w:rsid w:val="00E77EDD"/>
    <w:rsid w:val="00EC3AF9"/>
    <w:rsid w:val="00EE2228"/>
    <w:rsid w:val="00F14830"/>
    <w:rsid w:val="00F2342C"/>
    <w:rsid w:val="00F3378B"/>
    <w:rsid w:val="00F44492"/>
    <w:rsid w:val="00F45196"/>
    <w:rsid w:val="00F57515"/>
    <w:rsid w:val="00F64974"/>
    <w:rsid w:val="00FA4686"/>
    <w:rsid w:val="00FB2BB3"/>
    <w:rsid w:val="00FF2D5F"/>
    <w:rsid w:val="00FF3572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706ECFE-6013-4F1C-97A6-D786DBF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qFormat/>
    <w:rsid w:val="0039162B"/>
    <w:pPr>
      <w:framePr w:w="10081" w:h="1446" w:hRule="exact" w:hSpace="181" w:wrap="around" w:vAnchor="page" w:hAnchor="page" w:x="1044" w:y="1203"/>
      <w:tabs>
        <w:tab w:val="left" w:pos="2552"/>
        <w:tab w:val="left" w:pos="5670"/>
      </w:tabs>
      <w:spacing w:line="420" w:lineRule="exact"/>
    </w:pPr>
    <w:rPr>
      <w:rFonts w:ascii="Arial" w:eastAsia="Cambria" w:hAnsi="Arial"/>
      <w:color w:val="0096EA"/>
      <w:sz w:val="36"/>
      <w:lang w:val="de-DE"/>
    </w:rPr>
  </w:style>
  <w:style w:type="paragraph" w:customStyle="1" w:styleId="Header2">
    <w:name w:val="Header2"/>
    <w:basedOn w:val="Normal"/>
    <w:qFormat/>
    <w:rsid w:val="0039162B"/>
    <w:pPr>
      <w:framePr w:w="10081" w:h="1446" w:hRule="exact" w:hSpace="181" w:wrap="around" w:vAnchor="page" w:hAnchor="page" w:x="1044" w:y="1203"/>
      <w:tabs>
        <w:tab w:val="left" w:pos="2552"/>
        <w:tab w:val="left" w:pos="5670"/>
      </w:tabs>
      <w:spacing w:line="420" w:lineRule="exact"/>
    </w:pPr>
    <w:rPr>
      <w:rFonts w:ascii="Arial" w:eastAsia="Cambria" w:hAnsi="Arial"/>
      <w:color w:val="5BD8FF"/>
      <w:sz w:val="36"/>
      <w:lang w:val="de-DE"/>
    </w:rPr>
  </w:style>
  <w:style w:type="paragraph" w:customStyle="1" w:styleId="Header3">
    <w:name w:val="Header3"/>
    <w:basedOn w:val="Normal"/>
    <w:qFormat/>
    <w:rsid w:val="008C3DBE"/>
    <w:pPr>
      <w:framePr w:w="5103" w:h="7224" w:hRule="exact" w:wrap="around" w:vAnchor="page" w:hAnchor="page" w:x="6202" w:y="8105" w:anchorLock="1"/>
      <w:tabs>
        <w:tab w:val="left" w:pos="2552"/>
        <w:tab w:val="left" w:pos="5670"/>
      </w:tabs>
      <w:spacing w:after="248" w:line="420" w:lineRule="exact"/>
    </w:pPr>
    <w:rPr>
      <w:rFonts w:ascii="Arial" w:eastAsia="Cambria" w:hAnsi="Arial"/>
      <w:color w:val="004B7A"/>
      <w:sz w:val="36"/>
      <w:lang w:val="de-DE"/>
    </w:rPr>
  </w:style>
  <w:style w:type="paragraph" w:customStyle="1" w:styleId="Bodycopy">
    <w:name w:val="Bodycopy"/>
    <w:basedOn w:val="Normal"/>
    <w:qFormat/>
    <w:rsid w:val="008C3DBE"/>
    <w:pPr>
      <w:framePr w:w="5103" w:h="7224" w:hRule="exact" w:wrap="around" w:vAnchor="page" w:hAnchor="page" w:x="6202" w:y="8105" w:anchorLock="1"/>
      <w:tabs>
        <w:tab w:val="left" w:pos="2552"/>
        <w:tab w:val="left" w:pos="5670"/>
      </w:tabs>
      <w:spacing w:line="248" w:lineRule="exact"/>
    </w:pPr>
    <w:rPr>
      <w:rFonts w:ascii="Arial" w:eastAsia="Cambria" w:hAnsi="Arial"/>
      <w:sz w:val="18"/>
      <w:lang w:val="de-DE"/>
    </w:rPr>
  </w:style>
  <w:style w:type="paragraph" w:customStyle="1" w:styleId="Bullet">
    <w:name w:val="Bullet"/>
    <w:basedOn w:val="Normal"/>
    <w:rsid w:val="00A07B60"/>
    <w:pPr>
      <w:numPr>
        <w:numId w:val="1"/>
      </w:numPr>
      <w:tabs>
        <w:tab w:val="left" w:pos="284"/>
      </w:tabs>
      <w:spacing w:after="80"/>
    </w:pPr>
    <w:rPr>
      <w:rFonts w:ascii="Arial" w:hAnsi="Arial"/>
      <w:bCs/>
      <w:snapToGrid w:val="0"/>
      <w:color w:val="000000"/>
      <w:sz w:val="18"/>
      <w:szCs w:val="18"/>
      <w:lang w:val="en-GB"/>
    </w:rPr>
  </w:style>
  <w:style w:type="paragraph" w:styleId="Footer">
    <w:name w:val="footer"/>
    <w:basedOn w:val="Normal"/>
    <w:rsid w:val="00A07B60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A07B60"/>
    <w:rPr>
      <w:color w:val="0000FF"/>
      <w:u w:val="single"/>
    </w:rPr>
  </w:style>
  <w:style w:type="paragraph" w:styleId="Header">
    <w:name w:val="header"/>
    <w:basedOn w:val="Normal"/>
    <w:link w:val="HeaderChar"/>
    <w:rsid w:val="00332435"/>
    <w:pPr>
      <w:tabs>
        <w:tab w:val="center" w:pos="4536"/>
        <w:tab w:val="right" w:pos="9072"/>
      </w:tabs>
    </w:pPr>
    <w:rPr>
      <w:rFonts w:ascii="Arial" w:eastAsia="MS Mincho" w:hAnsi="Arial"/>
      <w:i/>
      <w:sz w:val="20"/>
      <w:lang w:val="de-CH" w:eastAsia="ja-JP"/>
    </w:rPr>
  </w:style>
  <w:style w:type="character" w:customStyle="1" w:styleId="HeaderChar">
    <w:name w:val="Header Char"/>
    <w:basedOn w:val="DefaultParagraphFont"/>
    <w:link w:val="Header"/>
    <w:rsid w:val="00332435"/>
    <w:rPr>
      <w:rFonts w:ascii="Arial" w:eastAsia="MS Mincho" w:hAnsi="Arial"/>
      <w:i/>
      <w:szCs w:val="24"/>
      <w:lang w:eastAsia="ja-JP"/>
    </w:rPr>
  </w:style>
  <w:style w:type="table" w:styleId="TableGrid">
    <w:name w:val="Table Grid"/>
    <w:basedOn w:val="TableNormal"/>
    <w:rsid w:val="00B3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D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0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39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60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-pesmvd@ch.abb.com" TargetMode="External"/></Relationships>
</file>

<file path=word/theme/theme1.xml><?xml version="1.0" encoding="utf-8"?>
<a:theme xmlns:a="http://schemas.openxmlformats.org/drawingml/2006/main" name="Office Theme">
  <a:themeElements>
    <a:clrScheme name="ABB Blue">
      <a:dk1>
        <a:srgbClr val="000000"/>
      </a:dk1>
      <a:lt1>
        <a:srgbClr val="FFFFFF"/>
      </a:lt1>
      <a:dk2>
        <a:srgbClr val="004B7A"/>
      </a:dk2>
      <a:lt2>
        <a:srgbClr val="666666"/>
      </a:lt2>
      <a:accent1>
        <a:srgbClr val="0076B7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5BD8FF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9851-BF88-431B-9C21-BED86799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Binder Cover</vt:lpstr>
      <vt:lpstr>Binder Cover</vt:lpstr>
    </vt:vector>
  </TitlesOfParts>
  <Company>ABB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Binder Cover</dc:title>
  <dc:subject/>
  <dc:creator>Rubina Wassmer</dc:creator>
  <cp:keywords/>
  <dc:description/>
  <cp:lastModifiedBy>Cecile Bachmann</cp:lastModifiedBy>
  <cp:revision>9</cp:revision>
  <cp:lastPrinted>2014-11-06T13:06:00Z</cp:lastPrinted>
  <dcterms:created xsi:type="dcterms:W3CDTF">2015-03-13T10:54:00Z</dcterms:created>
  <dcterms:modified xsi:type="dcterms:W3CDTF">2015-03-27T07:15:00Z</dcterms:modified>
</cp:coreProperties>
</file>